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720" w:firstLineChars="200"/>
        <w:jc w:val="center"/>
        <w:rPr>
          <w:rFonts w:ascii="宋体" w:cs="宋体"/>
          <w:b/>
          <w:sz w:val="36"/>
          <w:szCs w:val="36"/>
        </w:rPr>
      </w:pPr>
      <w:r>
        <w:rPr>
          <w:rFonts w:hint="eastAsia" w:ascii="宋体" w:hAnsi="宋体" w:cs="宋体"/>
          <w:b/>
          <w:sz w:val="36"/>
          <w:szCs w:val="36"/>
        </w:rPr>
        <w:t>房屋建筑工程质量保修书</w:t>
      </w:r>
    </w:p>
    <w:p>
      <w:pPr>
        <w:spacing w:line="440" w:lineRule="exact"/>
        <w:ind w:firstLine="560" w:firstLineChars="200"/>
        <w:jc w:val="center"/>
        <w:rPr>
          <w:rFonts w:ascii="宋体" w:cs="宋体"/>
          <w:b/>
          <w:sz w:val="28"/>
          <w:szCs w:val="28"/>
        </w:rPr>
      </w:pPr>
    </w:p>
    <w:p>
      <w:pPr>
        <w:spacing w:line="440" w:lineRule="exact"/>
        <w:ind w:firstLine="560" w:firstLineChars="200"/>
        <w:rPr>
          <w:rFonts w:ascii="宋体" w:cs="宋体"/>
          <w:b/>
          <w:sz w:val="28"/>
          <w:szCs w:val="28"/>
          <w:u w:val="single"/>
        </w:rPr>
      </w:pPr>
      <w:r>
        <w:rPr>
          <w:rFonts w:hint="eastAsia" w:ascii="宋体" w:hAnsi="宋体" w:cs="宋体"/>
          <w:b/>
          <w:sz w:val="28"/>
          <w:szCs w:val="28"/>
        </w:rPr>
        <w:t>发包人（全称）：</w:t>
      </w:r>
      <w:r>
        <w:rPr>
          <w:rFonts w:hint="eastAsia" w:ascii="宋体" w:hAnsi="宋体" w:cs="宋体"/>
          <w:b/>
          <w:sz w:val="28"/>
          <w:szCs w:val="28"/>
          <w:u w:val="single"/>
        </w:rPr>
        <w:t>重庆大学</w:t>
      </w:r>
    </w:p>
    <w:p>
      <w:pPr>
        <w:spacing w:line="440" w:lineRule="exact"/>
        <w:ind w:firstLine="560" w:firstLineChars="200"/>
        <w:rPr>
          <w:rFonts w:ascii="宋体" w:cs="宋体"/>
          <w:b/>
          <w:sz w:val="28"/>
          <w:szCs w:val="28"/>
          <w:u w:val="single"/>
        </w:rPr>
      </w:pPr>
      <w:r>
        <w:rPr>
          <w:rFonts w:hint="eastAsia" w:ascii="宋体" w:hAnsi="宋体" w:cs="宋体"/>
          <w:b/>
          <w:sz w:val="28"/>
          <w:szCs w:val="28"/>
        </w:rPr>
        <w:t>承包人（全称）：</w:t>
      </w:r>
      <w:r>
        <w:rPr>
          <w:rFonts w:hint="eastAsia" w:ascii="宋体" w:hAnsi="宋体" w:cs="宋体"/>
          <w:b/>
          <w:sz w:val="28"/>
          <w:szCs w:val="28"/>
          <w:u w:val="single"/>
          <w:lang w:val="en-US" w:eastAsia="zh-CN"/>
        </w:rPr>
        <w:t xml:space="preserve">        </w:t>
      </w:r>
    </w:p>
    <w:p>
      <w:pPr>
        <w:spacing w:line="360" w:lineRule="auto"/>
        <w:ind w:firstLine="1120" w:firstLineChars="400"/>
        <w:outlineLvl w:val="0"/>
        <w:rPr>
          <w:rFonts w:ascii="宋体" w:cs="宋体"/>
          <w:sz w:val="28"/>
          <w:szCs w:val="28"/>
        </w:rPr>
      </w:pPr>
      <w:r>
        <w:rPr>
          <w:rFonts w:hint="eastAsia" w:ascii="宋体" w:hAnsi="宋体" w:cs="宋体"/>
          <w:sz w:val="28"/>
          <w:szCs w:val="28"/>
        </w:rPr>
        <w:t>发包人、承包人根据《中华人民共和国建筑法》、《建设工程质量管理条例》和《房屋建设工程质量保修办法》，经协商一致，</w:t>
      </w:r>
      <w:r>
        <w:rPr>
          <w:rFonts w:hint="eastAsia" w:ascii="宋体" w:hAnsi="宋体" w:cs="宋体"/>
          <w:color w:val="000000"/>
          <w:sz w:val="28"/>
          <w:szCs w:val="28"/>
        </w:rPr>
        <w:t>对</w:t>
      </w:r>
      <w:r>
        <w:rPr>
          <w:rFonts w:hint="eastAsia" w:ascii="宋体" w:hAnsi="宋体" w:cs="宋体"/>
          <w:kern w:val="0"/>
          <w:sz w:val="28"/>
          <w:szCs w:val="28"/>
        </w:rPr>
        <w:t>重庆大学A区第六教学楼大修空调采购及安装</w:t>
      </w:r>
      <w:r>
        <w:rPr>
          <w:rFonts w:hint="eastAsia" w:ascii="宋体" w:hAnsi="宋体" w:cs="宋体"/>
          <w:color w:val="000000"/>
          <w:sz w:val="28"/>
          <w:szCs w:val="28"/>
        </w:rPr>
        <w:t>签订工程质量保修书。</w:t>
      </w:r>
    </w:p>
    <w:p>
      <w:pPr>
        <w:pStyle w:val="4"/>
        <w:numPr>
          <w:ilvl w:val="0"/>
          <w:numId w:val="1"/>
        </w:numPr>
        <w:spacing w:line="440" w:lineRule="exact"/>
        <w:ind w:firstLineChars="0"/>
        <w:rPr>
          <w:rFonts w:ascii="宋体" w:cs="宋体"/>
          <w:sz w:val="28"/>
          <w:szCs w:val="28"/>
        </w:rPr>
      </w:pPr>
      <w:r>
        <w:rPr>
          <w:rFonts w:hint="eastAsia" w:ascii="宋体" w:hAnsi="宋体" w:cs="宋体"/>
          <w:sz w:val="28"/>
          <w:szCs w:val="28"/>
        </w:rPr>
        <w:t>工程质量保修范围和内容</w:t>
      </w:r>
    </w:p>
    <w:p>
      <w:pPr>
        <w:spacing w:line="440" w:lineRule="exact"/>
        <w:ind w:firstLine="420" w:firstLineChars="150"/>
        <w:rPr>
          <w:rFonts w:ascii="宋体" w:cs="宋体"/>
          <w:sz w:val="28"/>
          <w:szCs w:val="28"/>
        </w:rPr>
      </w:pPr>
      <w:r>
        <w:rPr>
          <w:rFonts w:hint="eastAsia" w:ascii="宋体" w:hAnsi="宋体" w:cs="宋体"/>
          <w:sz w:val="28"/>
          <w:szCs w:val="28"/>
        </w:rPr>
        <w:t>承包人在质量保修期内，按照有关法律、法规、规章的管理规定和双方约定，承担本工程质量保修责任。</w:t>
      </w:r>
    </w:p>
    <w:p>
      <w:pPr>
        <w:spacing w:line="440" w:lineRule="exact"/>
        <w:rPr>
          <w:rFonts w:ascii="宋体" w:cs="宋体"/>
          <w:sz w:val="28"/>
          <w:szCs w:val="28"/>
        </w:rPr>
      </w:pPr>
      <w:r>
        <w:rPr>
          <w:rFonts w:hint="eastAsia" w:ascii="宋体" w:hAnsi="宋体" w:cs="宋体"/>
          <w:sz w:val="28"/>
          <w:szCs w:val="28"/>
        </w:rPr>
        <w:t>质量保修范围包括电气管线、给排水管道、设备安装和装修工程，以及双方约定的其他项目。</w:t>
      </w:r>
    </w:p>
    <w:p>
      <w:pPr>
        <w:spacing w:line="440" w:lineRule="exact"/>
        <w:rPr>
          <w:rFonts w:ascii="宋体" w:cs="宋体"/>
          <w:sz w:val="28"/>
          <w:szCs w:val="28"/>
        </w:rPr>
      </w:pPr>
      <w:r>
        <w:rPr>
          <w:rFonts w:hint="eastAsia" w:ascii="宋体" w:hAnsi="宋体" w:cs="宋体"/>
          <w:sz w:val="28"/>
          <w:szCs w:val="28"/>
        </w:rPr>
        <w:t>具体保修的内容，双方约定如下：</w:t>
      </w:r>
    </w:p>
    <w:p>
      <w:pPr>
        <w:pStyle w:val="4"/>
        <w:numPr>
          <w:ilvl w:val="0"/>
          <w:numId w:val="1"/>
        </w:numPr>
        <w:spacing w:line="440" w:lineRule="exact"/>
        <w:ind w:firstLineChars="0"/>
        <w:rPr>
          <w:rFonts w:ascii="宋体" w:cs="宋体"/>
          <w:sz w:val="28"/>
          <w:szCs w:val="28"/>
        </w:rPr>
      </w:pPr>
      <w:r>
        <w:rPr>
          <w:rFonts w:hint="eastAsia" w:ascii="宋体" w:hAnsi="宋体" w:cs="宋体"/>
          <w:sz w:val="28"/>
          <w:szCs w:val="28"/>
        </w:rPr>
        <w:t>质量保修期</w:t>
      </w:r>
    </w:p>
    <w:p>
      <w:pPr>
        <w:spacing w:line="440" w:lineRule="exact"/>
        <w:rPr>
          <w:rFonts w:ascii="宋体" w:cs="宋体"/>
          <w:sz w:val="28"/>
          <w:szCs w:val="28"/>
        </w:rPr>
      </w:pPr>
      <w:r>
        <w:rPr>
          <w:rFonts w:ascii="宋体" w:hAnsi="宋体" w:cs="宋体"/>
          <w:sz w:val="28"/>
          <w:szCs w:val="28"/>
        </w:rPr>
        <w:t>2.1</w:t>
      </w:r>
      <w:r>
        <w:rPr>
          <w:rFonts w:hint="eastAsia" w:ascii="宋体" w:hAnsi="宋体" w:cs="宋体"/>
          <w:sz w:val="28"/>
          <w:szCs w:val="28"/>
        </w:rPr>
        <w:t>双方根据《建设工程质量管理条例》及有关规定，约定本工程的质量保修期如下：</w:t>
      </w:r>
    </w:p>
    <w:p>
      <w:pPr>
        <w:spacing w:line="440" w:lineRule="exact"/>
        <w:ind w:left="480"/>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）地基基础工程和主体结构工程为设计文件规定的该工程合理使用年限；</w:t>
      </w:r>
    </w:p>
    <w:p>
      <w:pPr>
        <w:spacing w:line="440" w:lineRule="exact"/>
        <w:ind w:left="480"/>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）屋面防水工程、有防水要求的卫生间、房间和外墙面的放渗漏为</w:t>
      </w:r>
      <w:r>
        <w:rPr>
          <w:rFonts w:ascii="宋体" w:hAnsi="宋体" w:cs="宋体"/>
          <w:sz w:val="28"/>
          <w:szCs w:val="28"/>
        </w:rPr>
        <w:t xml:space="preserve">  </w:t>
      </w:r>
      <w:r>
        <w:rPr>
          <w:rFonts w:hint="eastAsia" w:ascii="宋体" w:hAnsi="宋体" w:cs="宋体"/>
          <w:sz w:val="28"/>
          <w:szCs w:val="28"/>
        </w:rPr>
        <w:t>年；</w:t>
      </w:r>
    </w:p>
    <w:p>
      <w:pPr>
        <w:spacing w:line="440" w:lineRule="exact"/>
        <w:ind w:left="480"/>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）装修工程为</w:t>
      </w:r>
      <w:r>
        <w:rPr>
          <w:rFonts w:ascii="宋体" w:hAnsi="宋体" w:cs="宋体"/>
          <w:sz w:val="28"/>
          <w:szCs w:val="28"/>
        </w:rPr>
        <w:t xml:space="preserve">  </w:t>
      </w:r>
      <w:r>
        <w:rPr>
          <w:rFonts w:hint="eastAsia" w:ascii="宋体" w:hAnsi="宋体" w:cs="宋体"/>
          <w:sz w:val="28"/>
          <w:szCs w:val="28"/>
        </w:rPr>
        <w:t>年；</w:t>
      </w:r>
    </w:p>
    <w:p>
      <w:pPr>
        <w:spacing w:line="440" w:lineRule="exact"/>
        <w:ind w:left="480"/>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）电气管线、给排水管道、设备安装工程为</w:t>
      </w:r>
      <w:r>
        <w:rPr>
          <w:rFonts w:hint="eastAsia" w:ascii="宋体" w:hAnsi="宋体" w:cs="宋体"/>
          <w:sz w:val="28"/>
          <w:szCs w:val="28"/>
          <w:u w:val="single"/>
        </w:rPr>
        <w:t>贰</w:t>
      </w:r>
      <w:r>
        <w:rPr>
          <w:rFonts w:hint="eastAsia" w:ascii="宋体" w:hAnsi="宋体" w:cs="宋体"/>
          <w:sz w:val="28"/>
          <w:szCs w:val="28"/>
        </w:rPr>
        <w:t>年；</w:t>
      </w:r>
    </w:p>
    <w:p>
      <w:pPr>
        <w:spacing w:line="440" w:lineRule="exact"/>
        <w:ind w:left="480"/>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）供热系统为</w:t>
      </w:r>
      <w:r>
        <w:rPr>
          <w:rFonts w:hint="eastAsia" w:ascii="宋体" w:hAnsi="宋体" w:cs="宋体"/>
          <w:sz w:val="28"/>
          <w:szCs w:val="28"/>
          <w:u w:val="single"/>
        </w:rPr>
        <w:t>贰</w:t>
      </w:r>
      <w:r>
        <w:rPr>
          <w:rFonts w:hint="eastAsia" w:ascii="宋体" w:hAnsi="宋体" w:cs="宋体"/>
          <w:sz w:val="28"/>
          <w:szCs w:val="28"/>
        </w:rPr>
        <w:t>年；</w:t>
      </w:r>
    </w:p>
    <w:p>
      <w:pPr>
        <w:spacing w:line="440" w:lineRule="exact"/>
        <w:ind w:left="480"/>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）住宅小区内的给排水设施、道路等配套工程为</w:t>
      </w:r>
      <w:r>
        <w:rPr>
          <w:rFonts w:ascii="宋体" w:hAnsi="宋体" w:cs="宋体"/>
          <w:sz w:val="28"/>
          <w:szCs w:val="28"/>
        </w:rPr>
        <w:t xml:space="preserve">  </w:t>
      </w:r>
      <w:r>
        <w:rPr>
          <w:rFonts w:hint="eastAsia" w:ascii="宋体" w:hAnsi="宋体" w:cs="宋体"/>
          <w:sz w:val="28"/>
          <w:szCs w:val="28"/>
        </w:rPr>
        <w:t>年；</w:t>
      </w:r>
    </w:p>
    <w:p>
      <w:pPr>
        <w:spacing w:line="440" w:lineRule="exact"/>
        <w:ind w:left="480"/>
        <w:rPr>
          <w:rFonts w:ascii="宋体" w:cs="宋体"/>
          <w:sz w:val="28"/>
          <w:szCs w:val="28"/>
        </w:rPr>
      </w:pPr>
      <w:r>
        <w:rPr>
          <w:rFonts w:ascii="宋体" w:hAnsi="宋体" w:cs="宋体"/>
          <w:sz w:val="28"/>
          <w:szCs w:val="28"/>
        </w:rPr>
        <w:t>2.2</w:t>
      </w:r>
      <w:r>
        <w:rPr>
          <w:rFonts w:hint="eastAsia" w:ascii="宋体" w:hAnsi="宋体" w:cs="宋体"/>
          <w:sz w:val="28"/>
          <w:szCs w:val="28"/>
        </w:rPr>
        <w:t>质量保修期自工程竣工验收合格之日起算计。</w:t>
      </w:r>
    </w:p>
    <w:p>
      <w:pPr>
        <w:spacing w:line="440" w:lineRule="exact"/>
        <w:rPr>
          <w:rFonts w:ascii="宋体" w:cs="宋体"/>
          <w:sz w:val="28"/>
          <w:szCs w:val="28"/>
        </w:rPr>
      </w:pPr>
      <w:r>
        <w:rPr>
          <w:rFonts w:ascii="宋体" w:hAnsi="宋体" w:cs="宋体"/>
          <w:sz w:val="28"/>
          <w:szCs w:val="28"/>
        </w:rPr>
        <w:t>3</w:t>
      </w:r>
      <w:r>
        <w:rPr>
          <w:rFonts w:hint="eastAsia" w:ascii="宋体" w:hAnsi="宋体" w:cs="宋体"/>
          <w:sz w:val="28"/>
          <w:szCs w:val="28"/>
        </w:rPr>
        <w:t>、质量保修责任</w:t>
      </w:r>
    </w:p>
    <w:p>
      <w:pPr>
        <w:spacing w:line="440" w:lineRule="exact"/>
        <w:rPr>
          <w:rFonts w:ascii="宋体" w:cs="宋体"/>
          <w:sz w:val="28"/>
          <w:szCs w:val="28"/>
        </w:rPr>
      </w:pPr>
      <w:r>
        <w:rPr>
          <w:rFonts w:ascii="宋体" w:hAnsi="宋体" w:cs="宋体"/>
          <w:sz w:val="28"/>
          <w:szCs w:val="28"/>
        </w:rPr>
        <w:t>3.1</w:t>
      </w:r>
      <w:r>
        <w:rPr>
          <w:rFonts w:hint="eastAsia" w:ascii="宋体" w:hAnsi="宋体" w:cs="宋体"/>
          <w:sz w:val="28"/>
          <w:szCs w:val="28"/>
        </w:rPr>
        <w:t>属于保修范围、内容的项目，承包人应当在接到保修通知之日起</w:t>
      </w:r>
      <w:r>
        <w:rPr>
          <w:rFonts w:ascii="宋体" w:hAnsi="宋体" w:cs="宋体"/>
          <w:sz w:val="28"/>
          <w:szCs w:val="28"/>
        </w:rPr>
        <w:t>7</w:t>
      </w:r>
      <w:r>
        <w:rPr>
          <w:rFonts w:hint="eastAsia" w:ascii="宋体" w:hAnsi="宋体" w:cs="宋体"/>
          <w:sz w:val="28"/>
          <w:szCs w:val="28"/>
        </w:rPr>
        <w:t>天内派人保修。承包人不在约定期限内派人保修的，发包人可以委托他人修理。</w:t>
      </w:r>
    </w:p>
    <w:p>
      <w:pPr>
        <w:spacing w:line="440" w:lineRule="exact"/>
        <w:rPr>
          <w:rFonts w:ascii="宋体" w:cs="宋体"/>
          <w:sz w:val="28"/>
          <w:szCs w:val="28"/>
        </w:rPr>
      </w:pPr>
      <w:r>
        <w:rPr>
          <w:rFonts w:ascii="宋体" w:hAnsi="宋体" w:cs="宋体"/>
          <w:sz w:val="28"/>
          <w:szCs w:val="28"/>
        </w:rPr>
        <w:t>3.2</w:t>
      </w:r>
      <w:r>
        <w:rPr>
          <w:rFonts w:hint="eastAsia" w:ascii="宋体" w:hAnsi="宋体" w:cs="宋体"/>
          <w:sz w:val="28"/>
          <w:szCs w:val="28"/>
        </w:rPr>
        <w:t>发生紧急抢修事故的，承包人在接到事故通知后，应当立即到达事故现场抢修。</w:t>
      </w:r>
    </w:p>
    <w:p>
      <w:pPr>
        <w:spacing w:line="440" w:lineRule="exact"/>
        <w:rPr>
          <w:rFonts w:ascii="宋体" w:cs="宋体"/>
          <w:sz w:val="28"/>
          <w:szCs w:val="28"/>
        </w:rPr>
      </w:pPr>
      <w:r>
        <w:rPr>
          <w:rFonts w:ascii="宋体" w:hAnsi="宋体" w:cs="宋体"/>
          <w:sz w:val="28"/>
          <w:szCs w:val="28"/>
        </w:rPr>
        <w:t>3.3</w:t>
      </w:r>
      <w:r>
        <w:rPr>
          <w:rFonts w:hint="eastAsia" w:ascii="宋体" w:hAnsi="宋体" w:cs="宋体"/>
          <w:sz w:val="28"/>
          <w:szCs w:val="28"/>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440" w:lineRule="exact"/>
        <w:rPr>
          <w:rFonts w:ascii="宋体" w:cs="宋体"/>
          <w:sz w:val="28"/>
          <w:szCs w:val="28"/>
        </w:rPr>
      </w:pPr>
      <w:r>
        <w:rPr>
          <w:rFonts w:ascii="宋体" w:hAnsi="宋体" w:cs="宋体"/>
          <w:sz w:val="28"/>
          <w:szCs w:val="28"/>
        </w:rPr>
        <w:t>3.4</w:t>
      </w:r>
      <w:r>
        <w:rPr>
          <w:rFonts w:hint="eastAsia" w:ascii="宋体" w:hAnsi="宋体" w:cs="宋体"/>
          <w:sz w:val="28"/>
          <w:szCs w:val="28"/>
        </w:rPr>
        <w:t>质量保修完成后，由发包人组织验收。</w:t>
      </w:r>
    </w:p>
    <w:p>
      <w:pPr>
        <w:spacing w:line="440" w:lineRule="exact"/>
        <w:rPr>
          <w:rFonts w:ascii="宋体" w:cs="宋体"/>
          <w:sz w:val="28"/>
          <w:szCs w:val="28"/>
        </w:rPr>
      </w:pPr>
      <w:r>
        <w:rPr>
          <w:rFonts w:ascii="宋体" w:hAnsi="宋体" w:cs="宋体"/>
          <w:sz w:val="28"/>
          <w:szCs w:val="28"/>
        </w:rPr>
        <w:t>4</w:t>
      </w:r>
      <w:r>
        <w:rPr>
          <w:rFonts w:hint="eastAsia" w:ascii="宋体" w:hAnsi="宋体" w:cs="宋体"/>
          <w:sz w:val="28"/>
          <w:szCs w:val="28"/>
        </w:rPr>
        <w:t>、保修费用</w:t>
      </w:r>
    </w:p>
    <w:p>
      <w:pPr>
        <w:spacing w:line="440" w:lineRule="exact"/>
        <w:rPr>
          <w:rFonts w:ascii="宋体" w:cs="宋体"/>
          <w:sz w:val="28"/>
          <w:szCs w:val="28"/>
        </w:rPr>
      </w:pPr>
      <w:r>
        <w:rPr>
          <w:rFonts w:ascii="宋体" w:hAnsi="宋体" w:cs="宋体"/>
          <w:sz w:val="28"/>
          <w:szCs w:val="28"/>
        </w:rPr>
        <w:t>4.1</w:t>
      </w:r>
      <w:r>
        <w:rPr>
          <w:rFonts w:hint="eastAsia" w:ascii="宋体" w:hAnsi="宋体" w:cs="宋体"/>
          <w:sz w:val="28"/>
          <w:szCs w:val="28"/>
        </w:rPr>
        <w:t>保修费用由造成质量缺陷的责任方承担。</w:t>
      </w:r>
    </w:p>
    <w:p>
      <w:pPr>
        <w:spacing w:line="440" w:lineRule="exact"/>
        <w:rPr>
          <w:rFonts w:ascii="宋体" w:cs="宋体"/>
          <w:sz w:val="28"/>
          <w:szCs w:val="28"/>
        </w:rPr>
      </w:pPr>
      <w:r>
        <w:rPr>
          <w:rFonts w:ascii="宋体" w:hAnsi="宋体" w:cs="宋体"/>
          <w:sz w:val="28"/>
          <w:szCs w:val="28"/>
        </w:rPr>
        <w:t>5</w:t>
      </w:r>
      <w:r>
        <w:rPr>
          <w:rFonts w:hint="eastAsia" w:ascii="宋体" w:hAnsi="宋体" w:cs="宋体"/>
          <w:sz w:val="28"/>
          <w:szCs w:val="28"/>
        </w:rPr>
        <w:t>、其他</w:t>
      </w:r>
    </w:p>
    <w:p>
      <w:pPr>
        <w:spacing w:line="440" w:lineRule="exact"/>
        <w:rPr>
          <w:rFonts w:ascii="宋体" w:cs="宋体"/>
          <w:sz w:val="28"/>
          <w:szCs w:val="28"/>
          <w:u w:val="single"/>
        </w:rPr>
      </w:pPr>
      <w:r>
        <w:rPr>
          <w:rFonts w:ascii="宋体" w:hAnsi="宋体" w:cs="宋体"/>
          <w:sz w:val="28"/>
          <w:szCs w:val="28"/>
        </w:rPr>
        <w:t>5.1</w:t>
      </w:r>
      <w:r>
        <w:rPr>
          <w:rFonts w:hint="eastAsia" w:ascii="宋体" w:hAnsi="宋体" w:cs="宋体"/>
          <w:sz w:val="28"/>
          <w:szCs w:val="28"/>
        </w:rPr>
        <w:t>双方约定的其他工程质量保修事项：</w:t>
      </w:r>
      <w:r>
        <w:rPr>
          <w:rFonts w:hint="eastAsia" w:ascii="宋体" w:hAnsi="宋体" w:cs="宋体"/>
          <w:sz w:val="28"/>
          <w:szCs w:val="28"/>
          <w:u w:val="single"/>
        </w:rPr>
        <w:t>无</w:t>
      </w:r>
    </w:p>
    <w:p>
      <w:pPr>
        <w:pStyle w:val="4"/>
        <w:spacing w:line="440" w:lineRule="exact"/>
        <w:ind w:firstLine="0" w:firstLineChars="0"/>
        <w:rPr>
          <w:rFonts w:ascii="宋体" w:cs="宋体"/>
          <w:sz w:val="28"/>
          <w:szCs w:val="28"/>
        </w:rPr>
      </w:pPr>
      <w:r>
        <w:rPr>
          <w:rFonts w:ascii="宋体" w:hAnsi="宋体" w:cs="宋体"/>
          <w:sz w:val="28"/>
          <w:szCs w:val="28"/>
        </w:rPr>
        <w:t>5.2</w:t>
      </w:r>
      <w:r>
        <w:rPr>
          <w:rFonts w:hint="eastAsia" w:ascii="宋体" w:hAnsi="宋体" w:cs="宋体"/>
          <w:sz w:val="28"/>
          <w:szCs w:val="28"/>
        </w:rPr>
        <w:t>本工程质量保修书，由施工合同发包人、承包人双方在竣工验收前共同签署，作为施工合同附件，其有效期限至保修期满。</w:t>
      </w:r>
    </w:p>
    <w:p>
      <w:pPr>
        <w:pStyle w:val="4"/>
        <w:spacing w:line="440" w:lineRule="exact"/>
        <w:ind w:firstLine="560"/>
        <w:rPr>
          <w:rFonts w:ascii="宋体" w:cs="宋体"/>
          <w:sz w:val="28"/>
          <w:szCs w:val="28"/>
        </w:rPr>
      </w:pPr>
    </w:p>
    <w:p>
      <w:pPr>
        <w:pStyle w:val="4"/>
        <w:spacing w:line="440" w:lineRule="exact"/>
        <w:ind w:firstLine="560"/>
        <w:rPr>
          <w:rFonts w:ascii="宋体" w:cs="宋体"/>
          <w:sz w:val="28"/>
          <w:szCs w:val="28"/>
        </w:rPr>
      </w:pPr>
    </w:p>
    <w:p>
      <w:pPr>
        <w:pStyle w:val="4"/>
        <w:spacing w:line="440" w:lineRule="exact"/>
        <w:ind w:firstLine="560"/>
        <w:rPr>
          <w:rFonts w:ascii="宋体" w:cs="宋体"/>
          <w:sz w:val="28"/>
          <w:szCs w:val="28"/>
        </w:rPr>
      </w:pPr>
    </w:p>
    <w:p>
      <w:pPr>
        <w:pStyle w:val="4"/>
        <w:spacing w:line="440" w:lineRule="exact"/>
        <w:ind w:firstLine="0" w:firstLineChars="0"/>
        <w:rPr>
          <w:rFonts w:ascii="宋体" w:cs="宋体"/>
          <w:b/>
          <w:sz w:val="28"/>
          <w:szCs w:val="28"/>
        </w:rPr>
      </w:pPr>
      <w:r>
        <w:rPr>
          <w:rFonts w:hint="eastAsia" w:ascii="宋体" w:hAnsi="宋体" w:cs="宋体"/>
          <w:b/>
          <w:sz w:val="28"/>
          <w:szCs w:val="28"/>
        </w:rPr>
        <w:t>发包人（公章）：</w:t>
      </w:r>
      <w:r>
        <w:rPr>
          <w:rFonts w:ascii="宋体" w:hAnsi="宋体" w:cs="宋体"/>
          <w:b/>
          <w:sz w:val="28"/>
          <w:szCs w:val="28"/>
        </w:rPr>
        <w:t xml:space="preserve">                  </w:t>
      </w:r>
      <w:r>
        <w:rPr>
          <w:rFonts w:hint="eastAsia" w:ascii="宋体" w:hAnsi="宋体" w:cs="宋体"/>
          <w:b/>
          <w:sz w:val="28"/>
          <w:szCs w:val="28"/>
        </w:rPr>
        <w:t>承包人（公章）：</w:t>
      </w:r>
    </w:p>
    <w:p>
      <w:pPr>
        <w:pStyle w:val="4"/>
        <w:spacing w:line="440" w:lineRule="exact"/>
        <w:ind w:firstLine="562"/>
        <w:rPr>
          <w:rFonts w:ascii="宋体" w:cs="宋体"/>
          <w:b/>
          <w:sz w:val="28"/>
          <w:szCs w:val="28"/>
        </w:rPr>
      </w:pPr>
    </w:p>
    <w:p>
      <w:pPr>
        <w:pStyle w:val="4"/>
        <w:spacing w:line="440" w:lineRule="exact"/>
        <w:ind w:firstLine="562"/>
        <w:rPr>
          <w:rFonts w:ascii="宋体" w:cs="宋体"/>
          <w:b/>
          <w:sz w:val="28"/>
          <w:szCs w:val="28"/>
        </w:rPr>
      </w:pPr>
    </w:p>
    <w:p>
      <w:pPr>
        <w:spacing w:line="440" w:lineRule="exact"/>
        <w:rPr>
          <w:rFonts w:ascii="宋体" w:cs="宋体"/>
          <w:b/>
          <w:sz w:val="28"/>
          <w:szCs w:val="28"/>
        </w:rPr>
      </w:pPr>
      <w:r>
        <w:rPr>
          <w:rFonts w:hint="eastAsia" w:ascii="宋体" w:hAnsi="宋体" w:cs="宋体"/>
          <w:b/>
          <w:sz w:val="28"/>
          <w:szCs w:val="28"/>
        </w:rPr>
        <w:t>法定代表人（签字或盖章）：</w:t>
      </w:r>
      <w:r>
        <w:rPr>
          <w:rFonts w:ascii="宋体" w:hAnsi="宋体" w:cs="宋体"/>
          <w:b/>
          <w:sz w:val="28"/>
          <w:szCs w:val="28"/>
        </w:rPr>
        <w:t xml:space="preserve">        </w:t>
      </w:r>
      <w:r>
        <w:rPr>
          <w:rFonts w:hint="eastAsia" w:ascii="宋体" w:hAnsi="宋体" w:cs="宋体"/>
          <w:b/>
          <w:sz w:val="28"/>
          <w:szCs w:val="28"/>
        </w:rPr>
        <w:t>法定代表人（签字或盖章）：</w:t>
      </w:r>
    </w:p>
    <w:p>
      <w:pPr>
        <w:spacing w:line="440" w:lineRule="exact"/>
        <w:rPr>
          <w:rFonts w:ascii="宋体" w:cs="宋体"/>
          <w:b/>
          <w:sz w:val="28"/>
          <w:szCs w:val="28"/>
        </w:rPr>
      </w:pPr>
    </w:p>
    <w:p>
      <w:pPr>
        <w:spacing w:line="440" w:lineRule="exact"/>
        <w:rPr>
          <w:rFonts w:ascii="宋体" w:cs="宋体"/>
          <w:b/>
          <w:sz w:val="28"/>
          <w:szCs w:val="28"/>
        </w:rPr>
      </w:pPr>
    </w:p>
    <w:p>
      <w:pPr>
        <w:spacing w:line="440" w:lineRule="exact"/>
        <w:rPr>
          <w:rFonts w:ascii="宋体" w:cs="宋体"/>
          <w:b/>
          <w:sz w:val="28"/>
          <w:szCs w:val="28"/>
        </w:rPr>
      </w:pPr>
    </w:p>
    <w:p>
      <w:pPr>
        <w:rPr>
          <w:rFonts w:ascii="宋体" w:cs="宋体"/>
          <w:b/>
          <w:sz w:val="28"/>
          <w:szCs w:val="28"/>
        </w:rPr>
      </w:pPr>
      <w:r>
        <w:rPr>
          <w:rFonts w:ascii="宋体" w:hAnsi="宋体" w:cs="宋体"/>
          <w:b/>
          <w:sz w:val="28"/>
          <w:szCs w:val="28"/>
        </w:rPr>
        <w:t>2016</w:t>
      </w:r>
      <w:r>
        <w:rPr>
          <w:rFonts w:hint="eastAsia" w:ascii="宋体" w:hAnsi="宋体" w:cs="宋体"/>
          <w:b/>
          <w:sz w:val="28"/>
          <w:szCs w:val="28"/>
        </w:rPr>
        <w:t>年</w:t>
      </w:r>
      <w:r>
        <w:rPr>
          <w:rFonts w:ascii="宋体" w:hAnsi="宋体" w:cs="宋体"/>
          <w:b/>
          <w:sz w:val="28"/>
          <w:szCs w:val="28"/>
        </w:rPr>
        <w:t xml:space="preserve">  </w:t>
      </w:r>
      <w:r>
        <w:rPr>
          <w:rFonts w:hint="eastAsia" w:ascii="宋体" w:hAnsi="宋体" w:cs="宋体"/>
          <w:b/>
          <w:sz w:val="28"/>
          <w:szCs w:val="28"/>
        </w:rPr>
        <w:t>月</w:t>
      </w:r>
      <w:r>
        <w:rPr>
          <w:rFonts w:ascii="宋体" w:hAnsi="宋体" w:cs="宋体"/>
          <w:b/>
          <w:sz w:val="28"/>
          <w:szCs w:val="28"/>
        </w:rPr>
        <w:t xml:space="preserve">   </w:t>
      </w:r>
      <w:r>
        <w:rPr>
          <w:rFonts w:hint="eastAsia" w:ascii="宋体" w:hAnsi="宋体" w:cs="宋体"/>
          <w:b/>
          <w:sz w:val="28"/>
          <w:szCs w:val="28"/>
        </w:rPr>
        <w:t>日</w:t>
      </w:r>
      <w:r>
        <w:rPr>
          <w:rFonts w:ascii="宋体" w:hAnsi="宋体" w:cs="宋体"/>
          <w:b/>
          <w:sz w:val="28"/>
          <w:szCs w:val="28"/>
        </w:rPr>
        <w:t xml:space="preserve">                  2016</w:t>
      </w:r>
      <w:r>
        <w:rPr>
          <w:rFonts w:hint="eastAsia" w:ascii="宋体" w:hAnsi="宋体" w:cs="宋体"/>
          <w:b/>
          <w:sz w:val="28"/>
          <w:szCs w:val="28"/>
        </w:rPr>
        <w:t>年</w:t>
      </w:r>
      <w:r>
        <w:rPr>
          <w:rFonts w:ascii="宋体" w:hAnsi="宋体" w:cs="宋体"/>
          <w:b/>
          <w:sz w:val="28"/>
          <w:szCs w:val="28"/>
        </w:rPr>
        <w:t xml:space="preserve">   </w:t>
      </w:r>
      <w:r>
        <w:rPr>
          <w:rFonts w:hint="eastAsia" w:ascii="宋体" w:hAnsi="宋体" w:cs="宋体"/>
          <w:b/>
          <w:sz w:val="28"/>
          <w:szCs w:val="28"/>
        </w:rPr>
        <w:t>月</w:t>
      </w:r>
      <w:r>
        <w:rPr>
          <w:rFonts w:ascii="宋体" w:hAnsi="宋体" w:cs="宋体"/>
          <w:b/>
          <w:sz w:val="28"/>
          <w:szCs w:val="28"/>
        </w:rPr>
        <w:t xml:space="preserve">   </w:t>
      </w:r>
      <w:r>
        <w:rPr>
          <w:rFonts w:hint="eastAsia" w:ascii="宋体" w:hAnsi="宋体" w:cs="宋体"/>
          <w:b/>
          <w:sz w:val="28"/>
          <w:szCs w:val="28"/>
        </w:rPr>
        <w:t>日</w:t>
      </w:r>
    </w:p>
    <w:p>
      <w:pPr>
        <w:ind w:firstLine="420"/>
        <w:rPr>
          <w:rFonts w:ascii="宋体" w:cs="宋体"/>
          <w:b/>
          <w:sz w:val="28"/>
          <w:szCs w:val="28"/>
        </w:rPr>
      </w:pPr>
    </w:p>
    <w:p>
      <w:pPr>
        <w:rPr>
          <w:rFonts w:ascii="宋体" w:cs="宋体"/>
          <w:b/>
          <w:sz w:val="28"/>
          <w:szCs w:val="28"/>
        </w:rPr>
      </w:pPr>
    </w:p>
    <w:p>
      <w:pPr>
        <w:rPr>
          <w:rFonts w:ascii="宋体" w:cs="宋体"/>
          <w:b/>
          <w:sz w:val="28"/>
          <w:szCs w:val="28"/>
        </w:rPr>
      </w:pPr>
      <w:r>
        <w:rPr>
          <w:rFonts w:hint="eastAsia" w:ascii="宋体" w:hAnsi="宋体" w:cs="宋体"/>
          <w:sz w:val="24"/>
        </w:rPr>
        <w:t>　</w:t>
      </w:r>
    </w:p>
    <w:p>
      <w:pPr>
        <w:rPr>
          <w:rFonts w:ascii="宋体" w:cs="宋体"/>
          <w:sz w:val="24"/>
        </w:rPr>
      </w:pPr>
    </w:p>
    <w:p>
      <w:pPr>
        <w:rPr>
          <w:rFonts w:ascii="宋体" w:cs="宋体"/>
          <w:sz w:val="24"/>
        </w:rPr>
      </w:pPr>
    </w:p>
    <w:p>
      <w:pPr>
        <w:rPr>
          <w:rFonts w:ascii="宋体" w:cs="宋体"/>
          <w:sz w:val="24"/>
        </w:rPr>
      </w:pPr>
    </w:p>
    <w:p>
      <w:pPr>
        <w:rPr>
          <w:rFonts w:ascii="宋体" w:cs="宋体"/>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0321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2017-01-05T01:03:48Z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